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07"/>
        <w:gridCol w:w="5643"/>
      </w:tblGrid>
      <w:tr w:rsidR="00B117F8" w14:paraId="14072F58" w14:textId="77777777" w:rsidTr="0065243B">
        <w:trPr>
          <w:trHeight w:val="1008"/>
        </w:trPr>
        <w:tc>
          <w:tcPr>
            <w:tcW w:w="12504" w:type="dxa"/>
            <w:gridSpan w:val="2"/>
            <w:tcBorders>
              <w:bottom w:val="nil"/>
            </w:tcBorders>
            <w:shd w:val="clear" w:color="auto" w:fill="ED7D31"/>
            <w:vAlign w:val="center"/>
          </w:tcPr>
          <w:p w14:paraId="13BB5060" w14:textId="77777777" w:rsidR="00B117F8" w:rsidRPr="00430B1C" w:rsidRDefault="00B117F8" w:rsidP="00B117F8">
            <w:pPr>
              <w:jc w:val="center"/>
              <w:rPr>
                <w:b/>
                <w:bCs/>
                <w:sz w:val="60"/>
                <w:szCs w:val="60"/>
              </w:rPr>
            </w:pPr>
            <w:r w:rsidRPr="00430B1C">
              <w:rPr>
                <w:b/>
                <w:bCs/>
                <w:color w:val="FFFFFF" w:themeColor="background1"/>
                <w:sz w:val="60"/>
                <w:szCs w:val="60"/>
              </w:rPr>
              <w:t>HÓA ĐƠN ĐIỆN TỬ</w:t>
            </w:r>
          </w:p>
        </w:tc>
      </w:tr>
      <w:tr w:rsidR="00B117F8" w14:paraId="303AE3C4" w14:textId="77777777" w:rsidTr="0065243B">
        <w:trPr>
          <w:trHeight w:val="576"/>
        </w:trPr>
        <w:tc>
          <w:tcPr>
            <w:tcW w:w="4764" w:type="dxa"/>
            <w:tcBorders>
              <w:top w:val="nil"/>
              <w:bottom w:val="nil"/>
              <w:right w:val="nil"/>
            </w:tcBorders>
            <w:shd w:val="clear" w:color="auto" w:fill="F2F2F2" w:themeFill="background1" w:themeFillShade="F2"/>
            <w:vAlign w:val="center"/>
          </w:tcPr>
          <w:p w14:paraId="72B00CD8" w14:textId="77777777" w:rsidR="00B117F8" w:rsidRPr="00B05ED5" w:rsidRDefault="00B117F8" w:rsidP="007B1BCA">
            <w:pPr>
              <w:jc w:val="right"/>
              <w:rPr>
                <w:b/>
                <w:bCs/>
              </w:rPr>
            </w:pPr>
            <w:r w:rsidRPr="00B05ED5">
              <w:rPr>
                <w:b/>
                <w:bCs/>
              </w:rPr>
              <w:t xml:space="preserve">Kính gửi: </w:t>
            </w:r>
          </w:p>
        </w:tc>
        <w:tc>
          <w:tcPr>
            <w:tcW w:w="7740" w:type="dxa"/>
            <w:tcBorders>
              <w:top w:val="nil"/>
              <w:left w:val="nil"/>
              <w:bottom w:val="nil"/>
            </w:tcBorders>
            <w:shd w:val="clear" w:color="auto" w:fill="F2F2F2" w:themeFill="background1" w:themeFillShade="F2"/>
            <w:vAlign w:val="center"/>
          </w:tcPr>
          <w:p w14:paraId="66E9BE6A" w14:textId="74AB44BD" w:rsidR="00B117F8" w:rsidRPr="00B05ED5" w:rsidRDefault="00B117F8" w:rsidP="007B1BCA">
            <w:r w:rsidRPr="00B05ED5">
              <w:t>    </w:t>
            </w:r>
            <w:r w:rsidRPr="00B05ED5">
              <w:rPr>
                <w:b/>
                <w:bCs/>
              </w:rPr>
              <w:fldChar w:fldCharType="begin"/>
            </w:r>
            <w:r w:rsidRPr="00B05ED5">
              <w:rPr>
                <w:b/>
                <w:bCs/>
              </w:rPr>
              <w:instrText xml:space="preserve"> MERGEFIELD Tên_đơn_vị_đối_tác </w:instrText>
            </w:r>
            <w:r w:rsidRPr="00B05ED5">
              <w:rPr>
                <w:b/>
                <w:bCs/>
              </w:rPr>
              <w:fldChar w:fldCharType="separate"/>
            </w:r>
            <w:r w:rsidR="00E7365B" w:rsidRPr="000D76CA">
              <w:rPr>
                <w:b/>
                <w:bCs/>
                <w:noProof/>
              </w:rPr>
              <w:t>KHÁCH LẺ</w:t>
            </w:r>
            <w:r w:rsidRPr="00B05ED5">
              <w:rPr>
                <w:b/>
                <w:bCs/>
              </w:rPr>
              <w:fldChar w:fldCharType="end"/>
            </w:r>
          </w:p>
        </w:tc>
      </w:tr>
      <w:tr w:rsidR="00B117F8" w14:paraId="497749C6" w14:textId="77777777" w:rsidTr="00E7365B">
        <w:trPr>
          <w:trHeight w:val="612"/>
        </w:trPr>
        <w:tc>
          <w:tcPr>
            <w:tcW w:w="4764" w:type="dxa"/>
            <w:tcBorders>
              <w:top w:val="nil"/>
              <w:bottom w:val="nil"/>
              <w:right w:val="nil"/>
            </w:tcBorders>
            <w:shd w:val="clear" w:color="auto" w:fill="F2F2F2" w:themeFill="background1" w:themeFillShade="F2"/>
            <w:vAlign w:val="center"/>
          </w:tcPr>
          <w:p w14:paraId="5E40A853" w14:textId="77777777" w:rsidR="00B117F8" w:rsidRPr="00B05ED5" w:rsidRDefault="00B117F8" w:rsidP="007B1BCA">
            <w:pPr>
              <w:jc w:val="right"/>
              <w:rPr>
                <w:b/>
                <w:bCs/>
              </w:rPr>
            </w:pPr>
            <w:r w:rsidRPr="00B05ED5">
              <w:rPr>
                <w:b/>
                <w:bCs/>
              </w:rPr>
              <w:t xml:space="preserve">Mã số thuế: </w:t>
            </w:r>
          </w:p>
        </w:tc>
        <w:tc>
          <w:tcPr>
            <w:tcW w:w="7740" w:type="dxa"/>
            <w:tcBorders>
              <w:top w:val="nil"/>
              <w:left w:val="nil"/>
              <w:bottom w:val="nil"/>
            </w:tcBorders>
            <w:shd w:val="clear" w:color="auto" w:fill="F2F2F2" w:themeFill="background1" w:themeFillShade="F2"/>
            <w:vAlign w:val="center"/>
          </w:tcPr>
          <w:p w14:paraId="718654FC" w14:textId="0A00EB61" w:rsidR="00B117F8" w:rsidRPr="00B05ED5" w:rsidRDefault="00B117F8" w:rsidP="007B1BCA">
            <w:r w:rsidRPr="00B05ED5">
              <w:t>    </w:t>
            </w:r>
            <w:r w:rsidRPr="00B05ED5">
              <w:rPr>
                <w:b/>
                <w:bCs/>
              </w:rPr>
              <w:fldChar w:fldCharType="begin"/>
            </w:r>
            <w:r w:rsidRPr="00B05ED5">
              <w:rPr>
                <w:b/>
                <w:bCs/>
              </w:rPr>
              <w:instrText xml:space="preserve"> MERGEFIELD Mã_số_thuế </w:instrText>
            </w:r>
            <w:r w:rsidRPr="00B05ED5">
              <w:rPr>
                <w:b/>
                <w:bCs/>
              </w:rPr>
              <w:fldChar w:fldCharType="end"/>
            </w:r>
          </w:p>
        </w:tc>
      </w:tr>
      <w:tr w:rsidR="00430B1C" w14:paraId="7E278D69" w14:textId="77777777" w:rsidTr="0065243B">
        <w:trPr>
          <w:trHeight w:val="576"/>
        </w:trPr>
        <w:tc>
          <w:tcPr>
            <w:tcW w:w="12504" w:type="dxa"/>
            <w:gridSpan w:val="2"/>
            <w:tcBorders>
              <w:top w:val="nil"/>
              <w:bottom w:val="nil"/>
            </w:tcBorders>
            <w:vAlign w:val="center"/>
          </w:tcPr>
          <w:p w14:paraId="0055FF16" w14:textId="77777777" w:rsidR="00B117F8" w:rsidRPr="00B05ED5" w:rsidRDefault="00B117F8" w:rsidP="007B1BCA">
            <w:pPr>
              <w:jc w:val="center"/>
              <w:rPr>
                <w:b/>
                <w:bCs/>
                <w:color w:val="FF0000"/>
              </w:rPr>
            </w:pPr>
            <w:r w:rsidRPr="00B05ED5">
              <w:rPr>
                <w:b/>
                <w:bCs/>
                <w:color w:val="FF0000"/>
              </w:rPr>
              <w:t>CHÚNG TÔI HÂN HẠNH GỬI ĐẾN QUÝ KHÁCH HÓA ĐƠN ĐIỆN TỬ VỚI NỘI DUNG NHƯ SAU</w:t>
            </w:r>
          </w:p>
        </w:tc>
      </w:tr>
      <w:tr w:rsidR="00B117F8" w14:paraId="302FE602" w14:textId="77777777" w:rsidTr="0065243B">
        <w:trPr>
          <w:trHeight w:val="576"/>
        </w:trPr>
        <w:tc>
          <w:tcPr>
            <w:tcW w:w="4764" w:type="dxa"/>
            <w:tcBorders>
              <w:top w:val="nil"/>
              <w:bottom w:val="nil"/>
              <w:right w:val="nil"/>
            </w:tcBorders>
            <w:shd w:val="clear" w:color="auto" w:fill="F2F2F2" w:themeFill="background1" w:themeFillShade="F2"/>
            <w:vAlign w:val="center"/>
          </w:tcPr>
          <w:p w14:paraId="4E68EB9B" w14:textId="77777777" w:rsidR="00B117F8" w:rsidRPr="00B05ED5" w:rsidRDefault="00B117F8" w:rsidP="007B1BCA">
            <w:pPr>
              <w:jc w:val="right"/>
            </w:pPr>
            <w:r w:rsidRPr="00B05ED5">
              <w:rPr>
                <w:b/>
                <w:bCs/>
              </w:rPr>
              <w:t>Mẫu số:</w:t>
            </w:r>
          </w:p>
        </w:tc>
        <w:tc>
          <w:tcPr>
            <w:tcW w:w="7740" w:type="dxa"/>
            <w:tcBorders>
              <w:top w:val="nil"/>
              <w:left w:val="nil"/>
              <w:bottom w:val="nil"/>
            </w:tcBorders>
            <w:shd w:val="clear" w:color="auto" w:fill="F2F2F2" w:themeFill="background1" w:themeFillShade="F2"/>
            <w:vAlign w:val="center"/>
          </w:tcPr>
          <w:p w14:paraId="2A238847" w14:textId="77777777" w:rsidR="00B117F8" w:rsidRPr="00B05ED5" w:rsidRDefault="00B117F8" w:rsidP="007B1BCA">
            <w:r w:rsidRPr="00B05ED5">
              <w:t>    1</w:t>
            </w:r>
          </w:p>
        </w:tc>
      </w:tr>
      <w:tr w:rsidR="00B117F8" w14:paraId="1F86D8C8" w14:textId="77777777" w:rsidTr="0065243B">
        <w:trPr>
          <w:trHeight w:val="576"/>
        </w:trPr>
        <w:tc>
          <w:tcPr>
            <w:tcW w:w="4764" w:type="dxa"/>
            <w:tcBorders>
              <w:top w:val="nil"/>
              <w:bottom w:val="nil"/>
              <w:right w:val="nil"/>
            </w:tcBorders>
            <w:vAlign w:val="center"/>
          </w:tcPr>
          <w:p w14:paraId="3897A8E1" w14:textId="77777777" w:rsidR="00B117F8" w:rsidRPr="00B05ED5" w:rsidRDefault="00B117F8" w:rsidP="007B1BCA">
            <w:pPr>
              <w:jc w:val="right"/>
            </w:pPr>
            <w:r w:rsidRPr="00B05ED5">
              <w:rPr>
                <w:b/>
                <w:bCs/>
              </w:rPr>
              <w:t>Ký hiệu:</w:t>
            </w:r>
          </w:p>
        </w:tc>
        <w:tc>
          <w:tcPr>
            <w:tcW w:w="7740" w:type="dxa"/>
            <w:tcBorders>
              <w:top w:val="nil"/>
              <w:left w:val="nil"/>
              <w:bottom w:val="nil"/>
            </w:tcBorders>
            <w:vAlign w:val="center"/>
          </w:tcPr>
          <w:p w14:paraId="2D368486" w14:textId="74A6E829" w:rsidR="00B117F8" w:rsidRPr="00B05ED5" w:rsidRDefault="00B117F8" w:rsidP="007B1BCA">
            <w:r w:rsidRPr="00B05ED5">
              <w:t>    </w:t>
            </w:r>
            <w:r w:rsidR="002B23EA">
              <w:fldChar w:fldCharType="begin"/>
            </w:r>
            <w:r w:rsidR="002B23EA">
              <w:instrText xml:space="preserve"> MERGEFIELD Ký_hi</w:instrText>
            </w:r>
            <w:r w:rsidR="002B23EA">
              <w:instrText>ệ</w:instrText>
            </w:r>
            <w:r w:rsidR="002B23EA">
              <w:instrText xml:space="preserve">u </w:instrText>
            </w:r>
            <w:r w:rsidR="002B23EA">
              <w:fldChar w:fldCharType="separate"/>
            </w:r>
            <w:r w:rsidR="00E7365B">
              <w:rPr>
                <w:noProof/>
              </w:rPr>
              <w:t>K24TAA</w:t>
            </w:r>
            <w:r w:rsidR="002B23EA">
              <w:rPr>
                <w:noProof/>
              </w:rPr>
              <w:fldChar w:fldCharType="end"/>
            </w:r>
          </w:p>
        </w:tc>
      </w:tr>
      <w:tr w:rsidR="00B117F8" w14:paraId="17A5D5D7" w14:textId="77777777" w:rsidTr="0065243B">
        <w:trPr>
          <w:trHeight w:val="576"/>
        </w:trPr>
        <w:tc>
          <w:tcPr>
            <w:tcW w:w="4764" w:type="dxa"/>
            <w:tcBorders>
              <w:top w:val="nil"/>
              <w:bottom w:val="nil"/>
              <w:right w:val="nil"/>
            </w:tcBorders>
            <w:shd w:val="clear" w:color="auto" w:fill="F2F2F2" w:themeFill="background1" w:themeFillShade="F2"/>
            <w:vAlign w:val="center"/>
          </w:tcPr>
          <w:p w14:paraId="13372ACE" w14:textId="77777777" w:rsidR="00B117F8" w:rsidRPr="00B05ED5" w:rsidRDefault="00B117F8" w:rsidP="007B1BCA">
            <w:pPr>
              <w:jc w:val="right"/>
            </w:pPr>
            <w:r w:rsidRPr="00B05ED5">
              <w:rPr>
                <w:b/>
                <w:bCs/>
              </w:rPr>
              <w:t>Số hóa đơn:</w:t>
            </w:r>
          </w:p>
        </w:tc>
        <w:tc>
          <w:tcPr>
            <w:tcW w:w="7740" w:type="dxa"/>
            <w:tcBorders>
              <w:top w:val="nil"/>
              <w:left w:val="nil"/>
              <w:bottom w:val="nil"/>
            </w:tcBorders>
            <w:shd w:val="clear" w:color="auto" w:fill="F2F2F2" w:themeFill="background1" w:themeFillShade="F2"/>
            <w:vAlign w:val="center"/>
          </w:tcPr>
          <w:p w14:paraId="4671D283" w14:textId="2B785E45" w:rsidR="00B117F8" w:rsidRPr="00B05ED5" w:rsidRDefault="00B117F8" w:rsidP="007B1BCA">
            <w:r w:rsidRPr="00B05ED5">
              <w:rPr>
                <w:b/>
                <w:bCs/>
              </w:rPr>
              <w:t>  </w:t>
            </w:r>
            <w:r w:rsidR="002B23EA">
              <w:rPr>
                <w:b/>
                <w:bCs/>
                <w:color w:val="FF0000"/>
              </w:rPr>
              <w:t>{{invoice number}}</w:t>
            </w:r>
          </w:p>
        </w:tc>
      </w:tr>
      <w:tr w:rsidR="00B117F8" w14:paraId="029AA329" w14:textId="77777777" w:rsidTr="0065243B">
        <w:trPr>
          <w:trHeight w:val="576"/>
        </w:trPr>
        <w:tc>
          <w:tcPr>
            <w:tcW w:w="4764" w:type="dxa"/>
            <w:tcBorders>
              <w:top w:val="nil"/>
              <w:bottom w:val="nil"/>
              <w:right w:val="nil"/>
            </w:tcBorders>
            <w:vAlign w:val="center"/>
          </w:tcPr>
          <w:p w14:paraId="5009624F" w14:textId="77777777" w:rsidR="00B117F8" w:rsidRPr="00B05ED5" w:rsidRDefault="00B117F8" w:rsidP="007B1BCA">
            <w:pPr>
              <w:jc w:val="right"/>
            </w:pPr>
            <w:r w:rsidRPr="00B05ED5">
              <w:rPr>
                <w:b/>
                <w:bCs/>
              </w:rPr>
              <w:t>Ngày hóa đơn:</w:t>
            </w:r>
          </w:p>
        </w:tc>
        <w:tc>
          <w:tcPr>
            <w:tcW w:w="7740" w:type="dxa"/>
            <w:tcBorders>
              <w:top w:val="nil"/>
              <w:left w:val="nil"/>
              <w:bottom w:val="nil"/>
            </w:tcBorders>
            <w:vAlign w:val="center"/>
          </w:tcPr>
          <w:p w14:paraId="130D5C4D" w14:textId="3C3E0C93" w:rsidR="00B117F8" w:rsidRPr="00B05ED5" w:rsidRDefault="00B117F8" w:rsidP="007B1BCA">
            <w:r w:rsidRPr="00B05ED5">
              <w:t>    </w:t>
            </w:r>
            <w:r w:rsidR="002B23EA">
              <w:t>{{invoice date}}</w:t>
            </w:r>
          </w:p>
        </w:tc>
      </w:tr>
      <w:tr w:rsidR="00B117F8" w14:paraId="305328D0" w14:textId="77777777" w:rsidTr="0065243B">
        <w:trPr>
          <w:trHeight w:val="576"/>
        </w:trPr>
        <w:tc>
          <w:tcPr>
            <w:tcW w:w="4764" w:type="dxa"/>
            <w:tcBorders>
              <w:top w:val="nil"/>
              <w:bottom w:val="nil"/>
              <w:right w:val="nil"/>
            </w:tcBorders>
            <w:shd w:val="clear" w:color="auto" w:fill="F2F2F2" w:themeFill="background1" w:themeFillShade="F2"/>
            <w:vAlign w:val="center"/>
          </w:tcPr>
          <w:p w14:paraId="0171FD51" w14:textId="77777777" w:rsidR="00B117F8" w:rsidRPr="00B05ED5" w:rsidRDefault="00B117F8" w:rsidP="007B1BCA">
            <w:pPr>
              <w:jc w:val="right"/>
            </w:pPr>
            <w:r w:rsidRPr="00B05ED5">
              <w:rPr>
                <w:b/>
                <w:bCs/>
              </w:rPr>
              <w:t>Tên đơn vị:</w:t>
            </w:r>
          </w:p>
        </w:tc>
        <w:tc>
          <w:tcPr>
            <w:tcW w:w="7740" w:type="dxa"/>
            <w:tcBorders>
              <w:top w:val="nil"/>
              <w:left w:val="nil"/>
              <w:bottom w:val="nil"/>
            </w:tcBorders>
            <w:shd w:val="clear" w:color="auto" w:fill="F2F2F2" w:themeFill="background1" w:themeFillShade="F2"/>
            <w:vAlign w:val="center"/>
          </w:tcPr>
          <w:p w14:paraId="0D0FC05B" w14:textId="2EA679D7" w:rsidR="00B117F8" w:rsidRPr="00B05ED5" w:rsidRDefault="00B117F8" w:rsidP="007B1BCA">
            <w:r w:rsidRPr="00B05ED5">
              <w:t>    </w:t>
            </w:r>
            <w:r w:rsidR="002B23EA">
              <w:fldChar w:fldCharType="begin"/>
            </w:r>
            <w:r w:rsidR="002B23EA">
              <w:instrText xml:space="preserve"> MERGEFIELD Tên_đơn_v</w:instrText>
            </w:r>
            <w:r w:rsidR="002B23EA">
              <w:instrText>ị</w:instrText>
            </w:r>
            <w:r w:rsidR="002B23EA">
              <w:instrText>_đ</w:instrText>
            </w:r>
            <w:r w:rsidR="002B23EA">
              <w:instrText>ố</w:instrText>
            </w:r>
            <w:r w:rsidR="002B23EA">
              <w:instrText xml:space="preserve">i_tác </w:instrText>
            </w:r>
            <w:r w:rsidR="002B23EA">
              <w:fldChar w:fldCharType="separate"/>
            </w:r>
            <w:r w:rsidR="00E7365B">
              <w:rPr>
                <w:noProof/>
              </w:rPr>
              <w:t>KHÁCH LẺ</w:t>
            </w:r>
            <w:r w:rsidR="002B23EA">
              <w:rPr>
                <w:noProof/>
              </w:rPr>
              <w:fldChar w:fldCharType="end"/>
            </w:r>
          </w:p>
        </w:tc>
      </w:tr>
      <w:tr w:rsidR="00B117F8" w14:paraId="5487011C" w14:textId="77777777" w:rsidTr="0065243B">
        <w:trPr>
          <w:trHeight w:val="576"/>
        </w:trPr>
        <w:tc>
          <w:tcPr>
            <w:tcW w:w="4764" w:type="dxa"/>
            <w:tcBorders>
              <w:top w:val="nil"/>
              <w:bottom w:val="nil"/>
              <w:right w:val="nil"/>
            </w:tcBorders>
            <w:vAlign w:val="center"/>
          </w:tcPr>
          <w:p w14:paraId="01517E67" w14:textId="77777777" w:rsidR="00B117F8" w:rsidRPr="00B05ED5" w:rsidRDefault="00B117F8" w:rsidP="007B1BCA">
            <w:pPr>
              <w:jc w:val="right"/>
            </w:pPr>
            <w:r w:rsidRPr="00B05ED5">
              <w:rPr>
                <w:b/>
                <w:bCs/>
              </w:rPr>
              <w:t>Mã số thuế:</w:t>
            </w:r>
          </w:p>
        </w:tc>
        <w:tc>
          <w:tcPr>
            <w:tcW w:w="7740" w:type="dxa"/>
            <w:tcBorders>
              <w:top w:val="nil"/>
              <w:left w:val="nil"/>
              <w:bottom w:val="nil"/>
            </w:tcBorders>
            <w:vAlign w:val="center"/>
          </w:tcPr>
          <w:p w14:paraId="2E6ADC02" w14:textId="6ED55035" w:rsidR="00B117F8" w:rsidRPr="00B05ED5" w:rsidRDefault="00B117F8" w:rsidP="007B1BCA">
            <w:r w:rsidRPr="00B05ED5">
              <w:t>    </w:t>
            </w:r>
            <w:r w:rsidRPr="00B05ED5">
              <w:fldChar w:fldCharType="begin"/>
            </w:r>
            <w:r w:rsidRPr="00B05ED5">
              <w:instrText xml:space="preserve"> MERGEFIELD Mã_số_thuế </w:instrText>
            </w:r>
            <w:r w:rsidRPr="00B05ED5">
              <w:fldChar w:fldCharType="end"/>
            </w:r>
          </w:p>
        </w:tc>
      </w:tr>
      <w:tr w:rsidR="00B117F8" w14:paraId="3B99CF57" w14:textId="77777777" w:rsidTr="0065243B">
        <w:trPr>
          <w:trHeight w:val="576"/>
        </w:trPr>
        <w:tc>
          <w:tcPr>
            <w:tcW w:w="4764" w:type="dxa"/>
            <w:tcBorders>
              <w:top w:val="nil"/>
              <w:bottom w:val="nil"/>
              <w:right w:val="nil"/>
            </w:tcBorders>
            <w:shd w:val="clear" w:color="auto" w:fill="F2F2F2" w:themeFill="background1" w:themeFillShade="F2"/>
            <w:vAlign w:val="center"/>
          </w:tcPr>
          <w:p w14:paraId="5A425FFB" w14:textId="77777777" w:rsidR="00B117F8" w:rsidRPr="00B05ED5" w:rsidRDefault="00B117F8" w:rsidP="007B1BCA">
            <w:pPr>
              <w:jc w:val="right"/>
            </w:pPr>
            <w:r w:rsidRPr="00B05ED5">
              <w:rPr>
                <w:b/>
                <w:bCs/>
              </w:rPr>
              <w:t>Địa chỉ:</w:t>
            </w:r>
          </w:p>
        </w:tc>
        <w:tc>
          <w:tcPr>
            <w:tcW w:w="7740" w:type="dxa"/>
            <w:tcBorders>
              <w:top w:val="nil"/>
              <w:left w:val="nil"/>
              <w:bottom w:val="nil"/>
            </w:tcBorders>
            <w:shd w:val="clear" w:color="auto" w:fill="F2F2F2" w:themeFill="background1" w:themeFillShade="F2"/>
            <w:vAlign w:val="center"/>
          </w:tcPr>
          <w:p w14:paraId="3F690962" w14:textId="789B9A2B" w:rsidR="00B117F8" w:rsidRPr="00B05ED5" w:rsidRDefault="00B117F8" w:rsidP="007B1BCA">
            <w:r w:rsidRPr="00B05ED5">
              <w:t>    </w:t>
            </w:r>
            <w:r w:rsidR="002B23EA">
              <w:fldChar w:fldCharType="begin"/>
            </w:r>
            <w:r w:rsidR="002B23EA">
              <w:instrText xml:space="preserve"> MERGEFIELD Đ</w:instrText>
            </w:r>
            <w:r w:rsidR="002B23EA">
              <w:instrText>ị</w:instrText>
            </w:r>
            <w:r w:rsidR="002B23EA">
              <w:instrText>a_ch</w:instrText>
            </w:r>
            <w:r w:rsidR="002B23EA">
              <w:instrText>ỉ</w:instrText>
            </w:r>
            <w:r w:rsidR="002B23EA">
              <w:instrText xml:space="preserve"> </w:instrText>
            </w:r>
            <w:r w:rsidR="002B23EA">
              <w:fldChar w:fldCharType="separate"/>
            </w:r>
            <w:r w:rsidR="00E7365B">
              <w:rPr>
                <w:noProof/>
              </w:rPr>
              <w:t>Khách hàng không yêu cầu hóa đơn</w:t>
            </w:r>
            <w:r w:rsidR="002B23EA">
              <w:rPr>
                <w:noProof/>
              </w:rPr>
              <w:fldChar w:fldCharType="end"/>
            </w:r>
          </w:p>
        </w:tc>
      </w:tr>
      <w:tr w:rsidR="00B117F8" w14:paraId="442D4E3E" w14:textId="77777777" w:rsidTr="0065243B">
        <w:trPr>
          <w:trHeight w:val="576"/>
        </w:trPr>
        <w:tc>
          <w:tcPr>
            <w:tcW w:w="4764" w:type="dxa"/>
            <w:tcBorders>
              <w:top w:val="nil"/>
              <w:bottom w:val="nil"/>
              <w:right w:val="nil"/>
            </w:tcBorders>
            <w:vAlign w:val="center"/>
          </w:tcPr>
          <w:p w14:paraId="16B4152C" w14:textId="77777777" w:rsidR="00B117F8" w:rsidRPr="00B05ED5" w:rsidRDefault="00B117F8" w:rsidP="007B1BCA">
            <w:pPr>
              <w:jc w:val="right"/>
            </w:pPr>
            <w:r w:rsidRPr="00B05ED5">
              <w:rPr>
                <w:b/>
                <w:bCs/>
              </w:rPr>
              <w:t>Tổng tiền giá trị hóa đơn sau thuế:</w:t>
            </w:r>
          </w:p>
        </w:tc>
        <w:tc>
          <w:tcPr>
            <w:tcW w:w="7740" w:type="dxa"/>
            <w:tcBorders>
              <w:top w:val="nil"/>
              <w:left w:val="nil"/>
              <w:bottom w:val="nil"/>
            </w:tcBorders>
            <w:vAlign w:val="center"/>
          </w:tcPr>
          <w:p w14:paraId="159D074A" w14:textId="3251E541" w:rsidR="00B117F8" w:rsidRPr="00B05ED5" w:rsidRDefault="00B117F8" w:rsidP="007B1BCA">
            <w:r w:rsidRPr="00B05ED5">
              <w:rPr>
                <w:b/>
                <w:bCs/>
              </w:rPr>
              <w:t>   </w:t>
            </w:r>
            <w:r w:rsidRPr="00B05ED5">
              <w:rPr>
                <w:b/>
                <w:bCs/>
                <w:color w:val="FF0000"/>
              </w:rPr>
              <w:t> </w:t>
            </w:r>
            <w:r w:rsidR="002B23EA">
              <w:rPr>
                <w:b/>
                <w:bCs/>
                <w:color w:val="FF0000"/>
              </w:rPr>
              <w:t xml:space="preserve">{{amount}} </w:t>
            </w:r>
            <w:r w:rsidRPr="00B05ED5">
              <w:rPr>
                <w:b/>
                <w:bCs/>
                <w:color w:val="FF0000"/>
              </w:rPr>
              <w:t>VND</w:t>
            </w:r>
          </w:p>
        </w:tc>
      </w:tr>
      <w:tr w:rsidR="00B117F8" w14:paraId="07420323" w14:textId="77777777" w:rsidTr="0065243B">
        <w:trPr>
          <w:trHeight w:val="576"/>
        </w:trPr>
        <w:tc>
          <w:tcPr>
            <w:tcW w:w="4764" w:type="dxa"/>
            <w:tcBorders>
              <w:top w:val="nil"/>
              <w:bottom w:val="single" w:sz="24" w:space="0" w:color="FFFFFF" w:themeColor="background1"/>
              <w:right w:val="nil"/>
            </w:tcBorders>
            <w:shd w:val="clear" w:color="auto" w:fill="F2F2F2" w:themeFill="background1" w:themeFillShade="F2"/>
            <w:vAlign w:val="center"/>
          </w:tcPr>
          <w:p w14:paraId="191F6862" w14:textId="77777777" w:rsidR="00B117F8" w:rsidRPr="00B05ED5" w:rsidRDefault="00B117F8" w:rsidP="007B1BCA">
            <w:pPr>
              <w:jc w:val="right"/>
            </w:pPr>
            <w:r w:rsidRPr="00B05ED5">
              <w:rPr>
                <w:b/>
                <w:bCs/>
              </w:rPr>
              <w:t>Phương thức thanh toán:</w:t>
            </w:r>
          </w:p>
        </w:tc>
        <w:tc>
          <w:tcPr>
            <w:tcW w:w="7740" w:type="dxa"/>
            <w:tcBorders>
              <w:top w:val="nil"/>
              <w:left w:val="nil"/>
              <w:bottom w:val="single" w:sz="24" w:space="0" w:color="FFFFFF" w:themeColor="background1"/>
            </w:tcBorders>
            <w:shd w:val="clear" w:color="auto" w:fill="F2F2F2" w:themeFill="background1" w:themeFillShade="F2"/>
            <w:vAlign w:val="center"/>
          </w:tcPr>
          <w:p w14:paraId="64F4327E" w14:textId="77777777" w:rsidR="00B117F8" w:rsidRPr="00B05ED5" w:rsidRDefault="00B117F8" w:rsidP="007B1BCA">
            <w:r w:rsidRPr="00B05ED5">
              <w:t>    CK/CTCN</w:t>
            </w:r>
          </w:p>
        </w:tc>
      </w:tr>
      <w:tr w:rsidR="00430B1C" w14:paraId="4898B710" w14:textId="77777777" w:rsidTr="0065243B">
        <w:trPr>
          <w:trHeight w:val="576"/>
        </w:trPr>
        <w:tc>
          <w:tcPr>
            <w:tcW w:w="12504" w:type="dxa"/>
            <w:gridSpan w:val="2"/>
            <w:tcBorders>
              <w:top w:val="single" w:sz="24" w:space="0" w:color="FFFFFF" w:themeColor="background1"/>
              <w:bottom w:val="nil"/>
            </w:tcBorders>
            <w:shd w:val="clear" w:color="auto" w:fill="F2F2F2" w:themeFill="background1" w:themeFillShade="F2"/>
            <w:vAlign w:val="center"/>
          </w:tcPr>
          <w:p w14:paraId="0A7F16C2" w14:textId="03041B1B" w:rsidR="00B117F8" w:rsidRPr="00B05ED5" w:rsidRDefault="00B117F8" w:rsidP="007B1BCA">
            <w:r w:rsidRPr="00B05ED5">
              <w:rPr>
                <w:b/>
                <w:bCs/>
              </w:rPr>
              <w:t>Mã nhận hóa đơn</w:t>
            </w:r>
            <w:r w:rsidRPr="00B05ED5">
              <w:t>:  </w:t>
            </w:r>
            <w:r w:rsidRPr="00B05ED5">
              <w:rPr>
                <w:b/>
                <w:bCs/>
              </w:rPr>
              <w:fldChar w:fldCharType="begin"/>
            </w:r>
            <w:r w:rsidRPr="00B05ED5">
              <w:rPr>
                <w:b/>
                <w:bCs/>
              </w:rPr>
              <w:instrText xml:space="preserve"> MERGEFIELD Mã_tra_cứu </w:instrText>
            </w:r>
            <w:r w:rsidRPr="00B05ED5">
              <w:rPr>
                <w:b/>
                <w:bCs/>
              </w:rPr>
              <w:fldChar w:fldCharType="separate"/>
            </w:r>
            <w:r w:rsidR="002B23EA">
              <w:rPr>
                <w:b/>
                <w:bCs/>
              </w:rPr>
              <w:t>{{code}}</w:t>
            </w:r>
            <w:r w:rsidRPr="00B05ED5">
              <w:rPr>
                <w:b/>
                <w:bCs/>
              </w:rPr>
              <w:fldChar w:fldCharType="end"/>
            </w:r>
            <w:r w:rsidRPr="00B05ED5">
              <w:br/>
            </w:r>
            <w:r w:rsidRPr="00B05ED5">
              <w:rPr>
                <w:b/>
                <w:bCs/>
              </w:rPr>
              <w:t>Tra cứu tại</w:t>
            </w:r>
            <w:r w:rsidRPr="00B05ED5">
              <w:t>:   </w:t>
            </w:r>
            <w:hyperlink r:id="rId5" w:tgtFrame="_blank" w:history="1">
              <w:r w:rsidRPr="00B05ED5">
                <w:rPr>
                  <w:rStyle w:val="Hyperlink"/>
                  <w:color w:val="0000FF"/>
                </w:rPr>
                <w:t>https://spv.vanhanh.shopee.vn/</w:t>
              </w:r>
            </w:hyperlink>
          </w:p>
        </w:tc>
      </w:tr>
      <w:tr w:rsidR="00B117F8" w14:paraId="4052C16F" w14:textId="77777777" w:rsidTr="0065243B">
        <w:trPr>
          <w:trHeight w:val="648"/>
        </w:trPr>
        <w:tc>
          <w:tcPr>
            <w:tcW w:w="12504" w:type="dxa"/>
            <w:gridSpan w:val="2"/>
            <w:tcBorders>
              <w:top w:val="nil"/>
              <w:bottom w:val="nil"/>
            </w:tcBorders>
            <w:vAlign w:val="center"/>
          </w:tcPr>
          <w:p w14:paraId="7E2E6641" w14:textId="77777777" w:rsidR="00B117F8" w:rsidRPr="00B117F8" w:rsidRDefault="00B117F8" w:rsidP="00B117F8">
            <w:pPr>
              <w:jc w:val="center"/>
              <w:rPr>
                <w:color w:val="FF0000"/>
              </w:rPr>
            </w:pPr>
            <w:r w:rsidRPr="00B117F8">
              <w:rPr>
                <w:b/>
                <w:bCs/>
                <w:color w:val="FF0000"/>
              </w:rPr>
              <w:t>Đây là email tự động. Quý khách vui lòng không trả lời email này</w:t>
            </w:r>
          </w:p>
          <w:p w14:paraId="5515CC7D" w14:textId="77777777" w:rsidR="00B117F8" w:rsidRPr="00B05ED5" w:rsidRDefault="00B117F8" w:rsidP="00B117F8">
            <w:pPr>
              <w:jc w:val="center"/>
            </w:pPr>
          </w:p>
        </w:tc>
      </w:tr>
      <w:tr w:rsidR="00B117F8" w14:paraId="6DC75081" w14:textId="77777777" w:rsidTr="0065243B">
        <w:tc>
          <w:tcPr>
            <w:tcW w:w="12504" w:type="dxa"/>
            <w:gridSpan w:val="2"/>
            <w:tcBorders>
              <w:top w:val="nil"/>
              <w:bottom w:val="nil"/>
            </w:tcBorders>
          </w:tcPr>
          <w:p w14:paraId="41D399FD" w14:textId="6077E328" w:rsidR="00B117F8" w:rsidRPr="00B05ED5" w:rsidRDefault="00B117F8" w:rsidP="00B117F8">
            <w:pPr>
              <w:jc w:val="center"/>
            </w:pPr>
            <w:r w:rsidRPr="00B05ED5">
              <w:t>Vui lòng kiểm tra thông tin hóa đơn và phản hồi trong vòng 30 ngày kể từ ngày nhận hóa đơn để nhận được sự hỗ trợ kịp thời.</w:t>
            </w:r>
            <w:r w:rsidRPr="00B05ED5">
              <w:br/>
              <w:t>Mọi thắc mắc vui lòng liên hệ Bộ Phận Chăm Sóc Khách hàng để được hỗ trợ xử lý hoặc hướng dẫn thêm:</w:t>
            </w:r>
            <w:r w:rsidRPr="00B05ED5">
              <w:br/>
              <w:t>Hotline: 19001221 hoặc</w:t>
            </w:r>
            <w:r w:rsidRPr="00B05ED5">
              <w:br/>
              <w:t>Link: </w:t>
            </w:r>
            <w:hyperlink r:id="rId6" w:tgtFrame="_blank" w:history="1">
              <w:r w:rsidRPr="00B05ED5">
                <w:rPr>
                  <w:rStyle w:val="Hyperlink"/>
                  <w:color w:val="0000FF"/>
                </w:rPr>
                <w:t>https://help.shopee.vn/portal/article/79191</w:t>
              </w:r>
            </w:hyperlink>
          </w:p>
        </w:tc>
      </w:tr>
      <w:tr w:rsidR="00B117F8" w14:paraId="73DD810B" w14:textId="77777777" w:rsidTr="0065243B">
        <w:trPr>
          <w:trHeight w:val="720"/>
        </w:trPr>
        <w:tc>
          <w:tcPr>
            <w:tcW w:w="12504" w:type="dxa"/>
            <w:gridSpan w:val="2"/>
            <w:tcBorders>
              <w:top w:val="nil"/>
              <w:bottom w:val="single" w:sz="12" w:space="0" w:color="FFFFFF" w:themeColor="background1"/>
            </w:tcBorders>
            <w:shd w:val="clear" w:color="auto" w:fill="ED7D31"/>
            <w:vAlign w:val="center"/>
          </w:tcPr>
          <w:p w14:paraId="48DD7BA7" w14:textId="30FA25E4" w:rsidR="00B117F8" w:rsidRPr="00B05ED5" w:rsidRDefault="00B117F8" w:rsidP="007B1BCA">
            <w:pPr>
              <w:rPr>
                <w:color w:val="FFFFFF" w:themeColor="background1"/>
              </w:rPr>
            </w:pPr>
            <w:r w:rsidRPr="00B05ED5">
              <w:rPr>
                <w:b/>
                <w:bCs/>
                <w:color w:val="FFFFFF" w:themeColor="background1"/>
              </w:rPr>
              <w:t>Trân trọng</w:t>
            </w:r>
            <w:r w:rsidRPr="00B05ED5">
              <w:rPr>
                <w:b/>
                <w:bCs/>
                <w:color w:val="FFFFFF" w:themeColor="background1"/>
              </w:rPr>
              <w:br/>
            </w:r>
            <w:r w:rsidR="002B23EA">
              <w:rPr>
                <w:b/>
                <w:bCs/>
                <w:color w:val="FFFFFF" w:themeColor="background1"/>
              </w:rPr>
              <w:t>company</w:t>
            </w:r>
          </w:p>
        </w:tc>
      </w:tr>
      <w:tr w:rsidR="00B117F8" w14:paraId="5AA55F1F" w14:textId="77777777" w:rsidTr="0065243B">
        <w:trPr>
          <w:trHeight w:val="720"/>
        </w:trPr>
        <w:tc>
          <w:tcPr>
            <w:tcW w:w="12504" w:type="dxa"/>
            <w:gridSpan w:val="2"/>
            <w:tcBorders>
              <w:top w:val="single" w:sz="12" w:space="0" w:color="FFFFFF" w:themeColor="background1"/>
              <w:bottom w:val="nil"/>
            </w:tcBorders>
            <w:shd w:val="clear" w:color="auto" w:fill="ED7D31"/>
            <w:vAlign w:val="center"/>
          </w:tcPr>
          <w:p w14:paraId="13AC78DD" w14:textId="585FA285" w:rsidR="00B117F8" w:rsidRPr="00B05ED5" w:rsidRDefault="00B117F8" w:rsidP="007B1BCA">
            <w:pPr>
              <w:rPr>
                <w:color w:val="FFFFFF" w:themeColor="background1"/>
              </w:rPr>
            </w:pPr>
            <w:r w:rsidRPr="00B05ED5">
              <w:rPr>
                <w:b/>
                <w:bCs/>
                <w:color w:val="FFFFFF" w:themeColor="background1"/>
              </w:rPr>
              <w:t>Trụ sở chính: </w:t>
            </w:r>
            <w:r w:rsidR="002B23EA">
              <w:rPr>
                <w:color w:val="FFFFFF" w:themeColor="background1"/>
              </w:rPr>
              <w:t>address</w:t>
            </w:r>
            <w:r w:rsidRPr="00B05ED5">
              <w:rPr>
                <w:color w:val="FFFFFF" w:themeColor="background1"/>
              </w:rPr>
              <w:br/>
            </w:r>
            <w:r w:rsidRPr="00B05ED5">
              <w:rPr>
                <w:b/>
                <w:bCs/>
                <w:color w:val="FFFFFF" w:themeColor="background1"/>
              </w:rPr>
              <w:t>Điện thoại:</w:t>
            </w:r>
            <w:r w:rsidRPr="00B05ED5">
              <w:rPr>
                <w:color w:val="FFFFFF" w:themeColor="background1"/>
              </w:rPr>
              <w:t> </w:t>
            </w:r>
            <w:r w:rsidR="002B23EA">
              <w:rPr>
                <w:color w:val="FFFFFF" w:themeColor="background1"/>
              </w:rPr>
              <w:t>phone</w:t>
            </w:r>
          </w:p>
        </w:tc>
      </w:tr>
      <w:tr w:rsidR="00B117F8" w14:paraId="516D279D" w14:textId="77777777" w:rsidTr="0065243B">
        <w:tc>
          <w:tcPr>
            <w:tcW w:w="12504" w:type="dxa"/>
            <w:gridSpan w:val="2"/>
            <w:tcBorders>
              <w:top w:val="nil"/>
              <w:bottom w:val="nil"/>
            </w:tcBorders>
            <w:vAlign w:val="center"/>
          </w:tcPr>
          <w:p w14:paraId="153F01E1" w14:textId="77777777" w:rsidR="00B117F8" w:rsidRPr="00B05ED5" w:rsidRDefault="00B117F8" w:rsidP="007B1BCA">
            <w:pPr>
              <w:rPr>
                <w:b/>
                <w:bCs/>
              </w:rPr>
            </w:pPr>
          </w:p>
          <w:p w14:paraId="2D37D182" w14:textId="77777777" w:rsidR="00B117F8" w:rsidRPr="00B05ED5" w:rsidRDefault="00B117F8" w:rsidP="007B1BCA">
            <w:r w:rsidRPr="00B05ED5">
              <w:rPr>
                <w:b/>
                <w:bCs/>
              </w:rPr>
              <w:t>THÔNG TIN VỀ HÓA ĐƠN ĐIỆN TỬ</w:t>
            </w:r>
          </w:p>
        </w:tc>
      </w:tr>
      <w:tr w:rsidR="00B117F8" w14:paraId="5F9538B7" w14:textId="77777777" w:rsidTr="0065243B">
        <w:tc>
          <w:tcPr>
            <w:tcW w:w="12504" w:type="dxa"/>
            <w:gridSpan w:val="2"/>
            <w:tcBorders>
              <w:top w:val="nil"/>
            </w:tcBorders>
          </w:tcPr>
          <w:p w14:paraId="6395A57F" w14:textId="77777777" w:rsidR="00B117F8" w:rsidRPr="00B05ED5" w:rsidRDefault="00B117F8" w:rsidP="007B1BCA">
            <w:r w:rsidRPr="00B05ED5">
              <w:t>Theo </w:t>
            </w:r>
            <w:hyperlink r:id="rId7" w:history="1">
              <w:r w:rsidRPr="00B05ED5">
                <w:rPr>
                  <w:rStyle w:val="Hyperlink"/>
                  <w:color w:val="0000FF"/>
                </w:rPr>
                <w:t>Thông tư 78/2021/TT-BTC</w:t>
              </w:r>
            </w:hyperlink>
            <w:r w:rsidRPr="00B05ED5">
              <w:t> của Bộ Tài Chính và </w:t>
            </w:r>
            <w:hyperlink r:id="rId8" w:history="1">
              <w:r w:rsidRPr="00B05ED5">
                <w:rPr>
                  <w:rStyle w:val="Hyperlink"/>
                  <w:color w:val="0000FF"/>
                </w:rPr>
                <w:t>Nghị định 123/2020/NĐ-CP</w:t>
              </w:r>
              <w:r w:rsidRPr="00B05ED5">
                <w:rPr>
                  <w:rStyle w:val="Hyperlink"/>
                </w:rPr>
                <w:t> </w:t>
              </w:r>
            </w:hyperlink>
            <w:r w:rsidRPr="00B05ED5">
              <w:t>của Chính phủ quy định về hóa đơn, chứng từ</w:t>
            </w:r>
          </w:p>
          <w:p w14:paraId="7EFAF5D0" w14:textId="77777777" w:rsidR="00B117F8" w:rsidRPr="00B05ED5" w:rsidRDefault="00B117F8" w:rsidP="007B1BCA">
            <w:pPr>
              <w:rPr>
                <w:b/>
                <w:bCs/>
              </w:rPr>
            </w:pPr>
            <w:r w:rsidRPr="00B05ED5">
              <w:br/>
            </w:r>
            <w:r w:rsidRPr="00B05ED5">
              <w:rPr>
                <w:b/>
                <w:bCs/>
              </w:rPr>
              <w:t>- Hoá đơn có mã</w:t>
            </w:r>
            <w:r w:rsidRPr="00B05ED5">
              <w:t>: Hóa đơn điện tử có mã của cơ quan thuế là hóa đơn điện tử được cơ quan thuế cấp mã trước khi tổ chức, cá nhân bán hàng hóa, cung cấp dịch vụ gửi cho người mua. (bao gồm cả HD được khởi tạo từ máy tính tiền có kết nối chuyển dữ liệu điện tử với CQT).</w:t>
            </w:r>
            <w:r w:rsidRPr="00B05ED5">
              <w:br/>
            </w:r>
          </w:p>
          <w:p w14:paraId="7CB5365A" w14:textId="77777777" w:rsidR="00B117F8" w:rsidRPr="00B05ED5" w:rsidRDefault="00B117F8" w:rsidP="007B1BCA">
            <w:r w:rsidRPr="00B05ED5">
              <w:rPr>
                <w:b/>
                <w:bCs/>
              </w:rPr>
              <w:t>- Hóa đơn không mã</w:t>
            </w:r>
            <w:r w:rsidRPr="00B05ED5">
              <w:t>: Hóa đơn điện tử không có mã của cơ quan thuế là hóa đơn điện tử do tổ chức bán hàng hóa, cung cấp dịch vụ gửi cho người mua không có mã của cơ quan thuế. (bao gồm cả HD được khởi tạo từ máy tính tiền có kết nối chuyển dữ liệu điện tử với CQT).</w:t>
            </w:r>
            <w:r w:rsidRPr="00B05ED5">
              <w:br/>
            </w:r>
          </w:p>
          <w:p w14:paraId="7AF616A5" w14:textId="77777777" w:rsidR="00B117F8" w:rsidRDefault="00B117F8" w:rsidP="007B1BCA">
            <w:r w:rsidRPr="00B05ED5">
              <w:t>- Phân biệt hóa đơn có mã, không mã. </w:t>
            </w:r>
            <w:hyperlink r:id="rId9" w:tgtFrame="_blank" w:history="1">
              <w:r w:rsidRPr="00B05ED5">
                <w:rPr>
                  <w:rStyle w:val="Hyperlink"/>
                  <w:color w:val="0000FF"/>
                </w:rPr>
                <w:t>(Xem chi tiết)</w:t>
              </w:r>
            </w:hyperlink>
          </w:p>
          <w:p w14:paraId="4EF31C65" w14:textId="77777777" w:rsidR="00B117F8" w:rsidRPr="00B05ED5" w:rsidRDefault="00B117F8" w:rsidP="007B1BCA"/>
        </w:tc>
      </w:tr>
    </w:tbl>
    <w:p w14:paraId="7AAD9F24" w14:textId="77777777" w:rsidR="00B117F8" w:rsidRDefault="00B117F8" w:rsidP="00B117F8"/>
    <w:p w14:paraId="7C80FEC2" w14:textId="77777777" w:rsidR="003D29CA" w:rsidRPr="00B117F8" w:rsidRDefault="003D29CA" w:rsidP="00B117F8"/>
    <w:sectPr w:rsidR="003D29CA" w:rsidRPr="00B117F8" w:rsidSect="00B11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ailMerge>
    <w:mainDocumentType w:val="email"/>
    <w:linkToQuery/>
    <w:dataType w:val="textFile"/>
    <w:query w:val="SELECT * FROM `Sheet1$`"/>
    <w:activeRecord w:val="10"/>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64"/>
    <w:rsid w:val="00006D53"/>
    <w:rsid w:val="00007BB3"/>
    <w:rsid w:val="000E30A0"/>
    <w:rsid w:val="002B23EA"/>
    <w:rsid w:val="003D29CA"/>
    <w:rsid w:val="00430B1C"/>
    <w:rsid w:val="00482D64"/>
    <w:rsid w:val="00617DC1"/>
    <w:rsid w:val="0065243B"/>
    <w:rsid w:val="006B1F54"/>
    <w:rsid w:val="00706F1E"/>
    <w:rsid w:val="007C6A3D"/>
    <w:rsid w:val="00834B60"/>
    <w:rsid w:val="008B4372"/>
    <w:rsid w:val="00940D9C"/>
    <w:rsid w:val="00973B32"/>
    <w:rsid w:val="00977B76"/>
    <w:rsid w:val="009D434E"/>
    <w:rsid w:val="00A66419"/>
    <w:rsid w:val="00A8559E"/>
    <w:rsid w:val="00B117F8"/>
    <w:rsid w:val="00E464F2"/>
    <w:rsid w:val="00E51B38"/>
    <w:rsid w:val="00E7365B"/>
    <w:rsid w:val="00F1687C"/>
    <w:rsid w:val="00FD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4EB3"/>
  <w15:chartTrackingRefBased/>
  <w15:docId w15:val="{DD441D32-F585-4CBB-9D61-6FEA9C2F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F8"/>
  </w:style>
  <w:style w:type="paragraph" w:styleId="Heading1">
    <w:name w:val="heading 1"/>
    <w:basedOn w:val="Normal"/>
    <w:next w:val="Normal"/>
    <w:link w:val="Heading1Char"/>
    <w:uiPriority w:val="9"/>
    <w:qFormat/>
    <w:rsid w:val="00482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D64"/>
    <w:rPr>
      <w:rFonts w:eastAsiaTheme="majorEastAsia" w:cstheme="majorBidi"/>
      <w:color w:val="272727" w:themeColor="text1" w:themeTint="D8"/>
    </w:rPr>
  </w:style>
  <w:style w:type="paragraph" w:styleId="Title">
    <w:name w:val="Title"/>
    <w:basedOn w:val="Normal"/>
    <w:next w:val="Normal"/>
    <w:link w:val="TitleChar"/>
    <w:uiPriority w:val="10"/>
    <w:qFormat/>
    <w:rsid w:val="00482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D64"/>
    <w:pPr>
      <w:spacing w:before="160"/>
      <w:jc w:val="center"/>
    </w:pPr>
    <w:rPr>
      <w:i/>
      <w:iCs/>
      <w:color w:val="404040" w:themeColor="text1" w:themeTint="BF"/>
    </w:rPr>
  </w:style>
  <w:style w:type="character" w:customStyle="1" w:styleId="QuoteChar">
    <w:name w:val="Quote Char"/>
    <w:basedOn w:val="DefaultParagraphFont"/>
    <w:link w:val="Quote"/>
    <w:uiPriority w:val="29"/>
    <w:rsid w:val="00482D64"/>
    <w:rPr>
      <w:i/>
      <w:iCs/>
      <w:color w:val="404040" w:themeColor="text1" w:themeTint="BF"/>
    </w:rPr>
  </w:style>
  <w:style w:type="paragraph" w:styleId="ListParagraph">
    <w:name w:val="List Paragraph"/>
    <w:basedOn w:val="Normal"/>
    <w:uiPriority w:val="34"/>
    <w:qFormat/>
    <w:rsid w:val="00482D64"/>
    <w:pPr>
      <w:ind w:left="720"/>
      <w:contextualSpacing/>
    </w:pPr>
  </w:style>
  <w:style w:type="character" w:styleId="IntenseEmphasis">
    <w:name w:val="Intense Emphasis"/>
    <w:basedOn w:val="DefaultParagraphFont"/>
    <w:uiPriority w:val="21"/>
    <w:qFormat/>
    <w:rsid w:val="00482D64"/>
    <w:rPr>
      <w:i/>
      <w:iCs/>
      <w:color w:val="0F4761" w:themeColor="accent1" w:themeShade="BF"/>
    </w:rPr>
  </w:style>
  <w:style w:type="paragraph" w:styleId="IntenseQuote">
    <w:name w:val="Intense Quote"/>
    <w:basedOn w:val="Normal"/>
    <w:next w:val="Normal"/>
    <w:link w:val="IntenseQuoteChar"/>
    <w:uiPriority w:val="30"/>
    <w:qFormat/>
    <w:rsid w:val="00482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D64"/>
    <w:rPr>
      <w:i/>
      <w:iCs/>
      <w:color w:val="0F4761" w:themeColor="accent1" w:themeShade="BF"/>
    </w:rPr>
  </w:style>
  <w:style w:type="character" w:styleId="IntenseReference">
    <w:name w:val="Intense Reference"/>
    <w:basedOn w:val="DefaultParagraphFont"/>
    <w:uiPriority w:val="32"/>
    <w:qFormat/>
    <w:rsid w:val="00482D64"/>
    <w:rPr>
      <w:b/>
      <w:bCs/>
      <w:smallCaps/>
      <w:color w:val="0F4761" w:themeColor="accent1" w:themeShade="BF"/>
      <w:spacing w:val="5"/>
    </w:rPr>
  </w:style>
  <w:style w:type="character" w:styleId="Hyperlink">
    <w:name w:val="Hyperlink"/>
    <w:basedOn w:val="DefaultParagraphFont"/>
    <w:uiPriority w:val="99"/>
    <w:unhideWhenUsed/>
    <w:rsid w:val="00482D64"/>
    <w:rPr>
      <w:color w:val="467886" w:themeColor="hyperlink"/>
      <w:u w:val="single"/>
    </w:rPr>
  </w:style>
  <w:style w:type="character" w:styleId="UnresolvedMention">
    <w:name w:val="Unresolved Mention"/>
    <w:basedOn w:val="DefaultParagraphFont"/>
    <w:uiPriority w:val="99"/>
    <w:semiHidden/>
    <w:unhideWhenUsed/>
    <w:rsid w:val="00482D64"/>
    <w:rPr>
      <w:color w:val="605E5C"/>
      <w:shd w:val="clear" w:color="auto" w:fill="E1DFDD"/>
    </w:rPr>
  </w:style>
  <w:style w:type="table" w:styleId="TableGrid">
    <w:name w:val="Table Grid"/>
    <w:basedOn w:val="TableNormal"/>
    <w:uiPriority w:val="39"/>
    <w:rsid w:val="00B1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49481">
      <w:bodyDiv w:val="1"/>
      <w:marLeft w:val="0"/>
      <w:marRight w:val="0"/>
      <w:marTop w:val="0"/>
      <w:marBottom w:val="0"/>
      <w:divBdr>
        <w:top w:val="none" w:sz="0" w:space="0" w:color="auto"/>
        <w:left w:val="none" w:sz="0" w:space="0" w:color="auto"/>
        <w:bottom w:val="none" w:sz="0" w:space="0" w:color="auto"/>
        <w:right w:val="none" w:sz="0" w:space="0" w:color="auto"/>
      </w:divBdr>
    </w:div>
    <w:div w:id="15343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FHpiE5rXhRPzggj93gqzj36I7BceUrM/view" TargetMode="External"/><Relationship Id="rId3" Type="http://schemas.openxmlformats.org/officeDocument/2006/relationships/settings" Target="settings.xml"/><Relationship Id="rId7" Type="http://schemas.openxmlformats.org/officeDocument/2006/relationships/hyperlink" Target="https://drive.google.com/file/d/1tNvLhx4AGAMGdZLiJa_fAoB48vqIgUbr/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elp.shopee.vn/portal/article/79191" TargetMode="External"/><Relationship Id="rId11" Type="http://schemas.openxmlformats.org/officeDocument/2006/relationships/theme" Target="theme/theme1.xml"/><Relationship Id="rId5" Type="http://schemas.openxmlformats.org/officeDocument/2006/relationships/hyperlink" Target="https://spv.vanhanh.shopee.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proofpoint.com/v2/url?u=https-3A__drive.google.com_file_d_1kVY7hii00irsgBUiQ-5F4J-5FmSZeaYo3cNC_view-3Fusp-3Dsharing&amp;d=DwMGaQ&amp;c=R1GFtfTqKXCFH-lgEPXWwic6stQkW4U7uVq33mt-crw&amp;r=KDAUyv-kqqdYhIeS5xrkzZ7FcBEMkKeX2tug8uGYo-A&amp;m=6oSip0j9vtKXL9Ot_VzVsXKb2ricUXsCX0mIWzs1MrTZsUqzadvAwvbp3HrimDJR&amp;s=3ZPK7y9o6lyUv5YZJRrBJBBKL5oKomVPQ3c9lkvNL6g&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0721-68C4-4918-A9FB-ED136963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Tuyet Anh_SRVN0346 [SRVN0346]</dc:creator>
  <cp:keywords/>
  <dc:description/>
  <cp:lastModifiedBy>Nguyễn Huỳnh Đức (31201028913)</cp:lastModifiedBy>
  <cp:revision>2</cp:revision>
  <dcterms:created xsi:type="dcterms:W3CDTF">2024-10-27T14:26:00Z</dcterms:created>
  <dcterms:modified xsi:type="dcterms:W3CDTF">2024-10-27T14:26:00Z</dcterms:modified>
</cp:coreProperties>
</file>