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CC" w:rsidRDefault="00004EB3">
      <w:r>
        <w:rPr>
          <w:noProof/>
          <w:lang w:eastAsia="en-GB"/>
        </w:rPr>
        <w:drawing>
          <wp:inline distT="0" distB="0" distL="0" distR="0" wp14:anchorId="1068EB8D" wp14:editId="794296F9">
            <wp:extent cx="38195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B3"/>
    <w:rsid w:val="00004EB3"/>
    <w:rsid w:val="001D1A5F"/>
    <w:rsid w:val="00A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6F1E-6BA9-4E39-B6E8-5A6AC89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 Communications and Information Agency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 SACT | KUMAR Sudhir</dc:creator>
  <cp:keywords/>
  <dc:description/>
  <cp:lastModifiedBy>HQ SACT | KUMAR Sudhir</cp:lastModifiedBy>
  <cp:revision>1</cp:revision>
  <dcterms:created xsi:type="dcterms:W3CDTF">2024-03-06T14:21:00Z</dcterms:created>
  <dcterms:modified xsi:type="dcterms:W3CDTF">2024-03-06T14:22:00Z</dcterms:modified>
</cp:coreProperties>
</file>